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5B" w:rsidRDefault="003B7C5B" w:rsidP="00930183">
      <w:pPr>
        <w:ind w:firstLine="708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Когда обращаться к врачу?</w:t>
      </w:r>
    </w:p>
    <w:bookmarkEnd w:id="0"/>
    <w:p w:rsidR="00930183" w:rsidRPr="003B7C5B" w:rsidRDefault="00154AF3" w:rsidP="00930183">
      <w:pPr>
        <w:ind w:firstLine="708"/>
        <w:rPr>
          <w:rFonts w:ascii="Arial" w:hAnsi="Arial" w:cs="Arial"/>
          <w:b/>
          <w:sz w:val="24"/>
          <w:szCs w:val="24"/>
        </w:rPr>
      </w:pPr>
      <w:r w:rsidRPr="003B7C5B">
        <w:rPr>
          <w:rFonts w:ascii="Arial" w:hAnsi="Arial" w:cs="Arial"/>
          <w:b/>
          <w:sz w:val="24"/>
          <w:szCs w:val="24"/>
        </w:rPr>
        <w:t xml:space="preserve">СОГАЗ-Мед о вреде самолечения и </w:t>
      </w:r>
      <w:r w:rsidR="007361A8" w:rsidRPr="003B7C5B">
        <w:rPr>
          <w:rFonts w:ascii="Arial" w:hAnsi="Arial" w:cs="Arial"/>
          <w:b/>
          <w:sz w:val="24"/>
          <w:szCs w:val="24"/>
        </w:rPr>
        <w:t xml:space="preserve">причинах не откладывать поход к </w:t>
      </w:r>
      <w:r w:rsidR="003B7C5B" w:rsidRPr="003B7C5B">
        <w:rPr>
          <w:rFonts w:ascii="Arial" w:hAnsi="Arial" w:cs="Arial"/>
          <w:b/>
          <w:sz w:val="24"/>
          <w:szCs w:val="24"/>
        </w:rPr>
        <w:t>специалисту</w:t>
      </w:r>
    </w:p>
    <w:p w:rsidR="00930183" w:rsidRDefault="00445495" w:rsidP="00930183">
      <w:pPr>
        <w:ind w:firstLine="708"/>
        <w:rPr>
          <w:rFonts w:ascii="Arial" w:hAnsi="Arial" w:cs="Arial"/>
          <w:sz w:val="24"/>
          <w:szCs w:val="24"/>
        </w:rPr>
      </w:pPr>
      <w:r w:rsidRPr="00930183">
        <w:rPr>
          <w:rFonts w:ascii="Arial" w:hAnsi="Arial" w:cs="Arial"/>
          <w:sz w:val="24"/>
          <w:szCs w:val="24"/>
        </w:rPr>
        <w:t>Каждый из нас порой испытывает боли в разных частях организма и любые другие недомогания. И при этом большинство не любит обращаться к врачу, убеждая себя, что «отлежусь» или «само пройдет». Зачастую, забота о своем здоровье уходит на второй план, а самолечение становится делом привычки. Объяснение этому очень простое: нет времени, в Интернете в открытом доступе информация о симптомах и лечении болезней, а в аптеках можно приобрести практически любое лекарство.</w:t>
      </w:r>
    </w:p>
    <w:p w:rsidR="00930183" w:rsidRDefault="00445495" w:rsidP="00930183">
      <w:pPr>
        <w:ind w:firstLine="708"/>
        <w:rPr>
          <w:rFonts w:ascii="Arial" w:hAnsi="Arial" w:cs="Arial"/>
          <w:sz w:val="24"/>
          <w:szCs w:val="24"/>
        </w:rPr>
      </w:pPr>
      <w:r w:rsidRPr="00930183">
        <w:rPr>
          <w:rFonts w:ascii="Arial" w:hAnsi="Arial" w:cs="Arial"/>
          <w:sz w:val="24"/>
          <w:szCs w:val="24"/>
        </w:rPr>
        <w:t>К сожалению, многие не понимают, что самолечение бывает не только неуместным, но и даже опасным. Например, когда гражданин ставит себе диагноз сам: ошибка в этом случае может обойтись очень дорого.</w:t>
      </w:r>
    </w:p>
    <w:p w:rsidR="00306FBC" w:rsidRPr="007361A8" w:rsidRDefault="00445495" w:rsidP="007361A8">
      <w:pPr>
        <w:ind w:firstLine="708"/>
        <w:rPr>
          <w:rFonts w:ascii="Arial" w:hAnsi="Arial" w:cs="Arial"/>
          <w:b/>
          <w:sz w:val="24"/>
          <w:szCs w:val="24"/>
        </w:rPr>
      </w:pPr>
      <w:r w:rsidRPr="00930183">
        <w:rPr>
          <w:rFonts w:ascii="Arial" w:hAnsi="Arial" w:cs="Arial"/>
          <w:sz w:val="24"/>
          <w:szCs w:val="24"/>
        </w:rPr>
        <w:t>Избавление от симптомов и игнорирования причин их появления приводит к прогрессированию заболевания, развитию осложнений или переход болезни в хроническую стадию.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⠀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Arial" w:hAnsi="Arial" w:cs="Arial"/>
          <w:b/>
          <w:sz w:val="24"/>
          <w:szCs w:val="24"/>
        </w:rPr>
        <w:t>Какие же симптомы прямо указывают на то, чтобы обратиться к врачу?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⠀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Pr="00930183">
        <w:rPr>
          <w:rFonts w:ascii="Arial" w:hAnsi="Arial" w:cs="Arial"/>
          <w:sz w:val="24"/>
          <w:szCs w:val="24"/>
        </w:rPr>
        <w:t>Длительная температура 37,5 и выше без видимой причины;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Pr="00930183">
        <w:rPr>
          <w:rFonts w:ascii="Arial" w:hAnsi="Arial" w:cs="Arial"/>
          <w:sz w:val="24"/>
          <w:szCs w:val="24"/>
        </w:rPr>
        <w:t>Повышение артериального давления;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Pr="00930183">
        <w:rPr>
          <w:rFonts w:ascii="Arial" w:hAnsi="Arial" w:cs="Arial"/>
          <w:sz w:val="24"/>
          <w:szCs w:val="24"/>
        </w:rPr>
        <w:t>Головная боль, сопровождающаяся рвотой;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Pr="00930183">
        <w:rPr>
          <w:rFonts w:ascii="Arial" w:hAnsi="Arial" w:cs="Arial"/>
          <w:sz w:val="24"/>
          <w:szCs w:val="24"/>
        </w:rPr>
        <w:t>Боль в брюшной полости;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Pr="00930183">
        <w:rPr>
          <w:rFonts w:ascii="Arial" w:hAnsi="Arial" w:cs="Arial"/>
          <w:sz w:val="24"/>
          <w:szCs w:val="24"/>
        </w:rPr>
        <w:t>Головокружение, слабость, рвота с кровью ярко-алого или бурого цвета;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Pr="00930183">
        <w:rPr>
          <w:rFonts w:ascii="Arial" w:hAnsi="Arial" w:cs="Arial"/>
          <w:sz w:val="24"/>
          <w:szCs w:val="24"/>
        </w:rPr>
        <w:t>Любая боль, которая не проходит дольше 3 дней;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Pr="00930183">
        <w:rPr>
          <w:rFonts w:ascii="Arial" w:hAnsi="Arial" w:cs="Arial"/>
          <w:sz w:val="24"/>
          <w:szCs w:val="24"/>
        </w:rPr>
        <w:t>Кашель, не проходящий более 3 дней;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Pr="00930183">
        <w:rPr>
          <w:rFonts w:ascii="Arial" w:hAnsi="Arial" w:cs="Arial"/>
          <w:sz w:val="24"/>
          <w:szCs w:val="24"/>
        </w:rPr>
        <w:t>Кашель с кровью или кровь в моче;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Pr="00930183">
        <w:rPr>
          <w:rFonts w:ascii="Arial" w:hAnsi="Arial" w:cs="Arial"/>
          <w:sz w:val="24"/>
          <w:szCs w:val="24"/>
        </w:rPr>
        <w:t>Отсутствие стула более 7 дней;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="00154AF3">
        <w:rPr>
          <w:rFonts w:ascii="Arial" w:hAnsi="Arial" w:cs="Arial"/>
          <w:sz w:val="24"/>
          <w:szCs w:val="24"/>
        </w:rPr>
        <w:t>Острая б</w:t>
      </w:r>
      <w:r w:rsidRPr="00930183">
        <w:rPr>
          <w:rFonts w:ascii="Arial" w:hAnsi="Arial" w:cs="Arial"/>
          <w:sz w:val="24"/>
          <w:szCs w:val="24"/>
        </w:rPr>
        <w:t>оль в животе после употребления жирной пищи;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Pr="00930183">
        <w:rPr>
          <w:rFonts w:ascii="Arial" w:hAnsi="Arial" w:cs="Arial"/>
          <w:sz w:val="24"/>
          <w:szCs w:val="24"/>
        </w:rPr>
        <w:t>Резкое снижении веса без изменения рациона питания и уровня физической активности;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📎</w:t>
      </w:r>
      <w:r w:rsidRPr="00930183">
        <w:rPr>
          <w:rFonts w:ascii="Arial" w:hAnsi="Arial" w:cs="Arial"/>
          <w:sz w:val="24"/>
          <w:szCs w:val="24"/>
        </w:rPr>
        <w:t>Забывчивость и кратковременная потеря памяти.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⠀</w:t>
      </w:r>
      <w:r w:rsidRPr="00930183">
        <w:rPr>
          <w:rFonts w:ascii="Arial" w:hAnsi="Arial" w:cs="Arial"/>
          <w:sz w:val="24"/>
          <w:szCs w:val="24"/>
        </w:rPr>
        <w:br/>
        <w:t>При любом из этих симптомов необходимо обратиться в поликлинику по месту обслуживания с полисом ОМС (если ваше самочувствие это позволяет) или же вызвать неотложную помощь.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⠀</w:t>
      </w:r>
      <w:r w:rsidRPr="00930183">
        <w:rPr>
          <w:rFonts w:ascii="Arial" w:hAnsi="Arial" w:cs="Arial"/>
          <w:sz w:val="24"/>
          <w:szCs w:val="24"/>
        </w:rPr>
        <w:br/>
        <w:t>Помните: в случае экстренной ситуации полис ОМС иметь не обязательно!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Segoe UI Symbol" w:hAnsi="Segoe UI Symbol" w:cs="Segoe UI Symbol"/>
          <w:sz w:val="24"/>
          <w:szCs w:val="24"/>
        </w:rPr>
        <w:t>⠀</w:t>
      </w:r>
      <w:r w:rsidRPr="00930183">
        <w:rPr>
          <w:rFonts w:ascii="Arial" w:hAnsi="Arial" w:cs="Arial"/>
          <w:sz w:val="24"/>
          <w:szCs w:val="24"/>
        </w:rPr>
        <w:br/>
      </w:r>
      <w:r w:rsidRPr="00930183">
        <w:rPr>
          <w:rFonts w:ascii="Arial" w:hAnsi="Arial" w:cs="Arial"/>
          <w:b/>
          <w:sz w:val="24"/>
          <w:szCs w:val="24"/>
        </w:rPr>
        <w:t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 </w:t>
      </w:r>
      <w:hyperlink r:id="rId4" w:history="1">
        <w:r w:rsidRPr="00930183">
          <w:rPr>
            <w:rStyle w:val="a3"/>
            <w:rFonts w:ascii="Arial" w:hAnsi="Arial" w:cs="Arial"/>
            <w:b/>
            <w:sz w:val="24"/>
            <w:szCs w:val="24"/>
          </w:rPr>
          <w:t>www.sogaz-med.ru</w:t>
        </w:r>
      </w:hyperlink>
      <w:r w:rsidRPr="00930183">
        <w:rPr>
          <w:rFonts w:ascii="Arial" w:hAnsi="Arial" w:cs="Arial"/>
          <w:b/>
          <w:sz w:val="24"/>
          <w:szCs w:val="24"/>
        </w:rPr>
        <w:t>.</w:t>
      </w:r>
    </w:p>
    <w:sectPr w:rsidR="00306FBC" w:rsidRPr="0073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95"/>
    <w:rsid w:val="00154AF3"/>
    <w:rsid w:val="00306FBC"/>
    <w:rsid w:val="003B7C5B"/>
    <w:rsid w:val="00445495"/>
    <w:rsid w:val="007361A8"/>
    <w:rsid w:val="0093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155E"/>
  <w15:chartTrackingRefBased/>
  <w15:docId w15:val="{C5635617-2A27-4C0D-87D6-28DE006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5</cp:revision>
  <dcterms:created xsi:type="dcterms:W3CDTF">2020-08-03T04:40:00Z</dcterms:created>
  <dcterms:modified xsi:type="dcterms:W3CDTF">2020-08-11T06:21:00Z</dcterms:modified>
</cp:coreProperties>
</file>